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交流国际康复先进理念</w:t>
      </w:r>
    </w:p>
    <w:p>
      <w:pPr>
        <w:ind w:firstLine="643" w:firstLineChars="200"/>
        <w:jc w:val="center"/>
        <w:rPr>
          <w:rFonts w:hint="eastAsia" w:ascii="仿宋" w:hAnsi="仿宋" w:eastAsia="仿宋" w:cs="仿宋"/>
          <w:sz w:val="28"/>
          <w:szCs w:val="28"/>
          <w:lang w:val="en-US" w:eastAsia="zh-CN"/>
        </w:rPr>
      </w:pPr>
      <w:r>
        <w:rPr>
          <w:rFonts w:hint="eastAsia" w:ascii="宋体" w:hAnsi="宋体" w:eastAsia="宋体" w:cs="宋体"/>
          <w:b/>
          <w:bCs/>
          <w:sz w:val="32"/>
          <w:szCs w:val="32"/>
          <w:lang w:val="en-US" w:eastAsia="zh-CN"/>
        </w:rPr>
        <w:t>——参加粤港澳大湾区康养人才培养学术交流会</w:t>
      </w:r>
    </w:p>
    <w:p>
      <w:pPr>
        <w:ind w:firstLine="560" w:firstLineChars="200"/>
        <w:rPr>
          <w:rFonts w:hint="eastAsia" w:ascii="宋体" w:hAnsi="宋体" w:eastAsia="宋体" w:cs="宋体"/>
          <w:sz w:val="24"/>
          <w:szCs w:val="24"/>
          <w:lang w:val="en-US" w:eastAsia="zh-CN"/>
        </w:rPr>
      </w:pPr>
      <w:r>
        <w:rPr>
          <w:rFonts w:hint="eastAsia" w:ascii="仿宋" w:hAnsi="仿宋" w:eastAsia="仿宋" w:cs="仿宋"/>
          <w:sz w:val="28"/>
          <w:szCs w:val="28"/>
          <w:lang w:val="en-US" w:eastAsia="zh-CN"/>
        </w:rPr>
        <w:t>2021年11月27日，中医学院米健国副院长以及钟小文、吴焕转、符鑫博、文嘉仪等四位老师前往顺德职业技术学院参加粤港澳大湾区康养人才培养学术交流会暨广东省卫生职业教育协会康复专业群教学工作委员会成立大会，米健国副院长当选广东省卫生职业教育协会康复专业群教学工作委员副主任委员。本次学术交流为康复治疗技术专业发展提供了新的思路和方向，对于我校中医康复技术专业群的人才培养有着重要意义。</w:t>
      </w:r>
      <w:bookmarkStart w:id="0" w:name="_GoBack"/>
      <w:bookmarkEnd w:id="0"/>
    </w:p>
    <w:p>
      <w:pPr>
        <w:rPr>
          <w:rFonts w:hint="eastAsia" w:eastAsiaTheme="majorEastAsia"/>
          <w:lang w:eastAsia="zh-CN"/>
        </w:rPr>
      </w:pPr>
      <w:r>
        <w:rPr>
          <w:rFonts w:hint="eastAsia" w:eastAsiaTheme="majorEastAsia"/>
          <w:lang w:eastAsia="zh-CN"/>
        </w:rPr>
        <w:drawing>
          <wp:inline distT="0" distB="0" distL="114300" distR="114300">
            <wp:extent cx="5230495" cy="3261360"/>
            <wp:effectExtent l="0" t="0" r="8255" b="15240"/>
            <wp:docPr id="2" name="图片 2" descr="IMG_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605"/>
                    <pic:cNvPicPr>
                      <a:picLocks noChangeAspect="1"/>
                    </pic:cNvPicPr>
                  </pic:nvPicPr>
                  <pic:blipFill>
                    <a:blip r:embed="rId4"/>
                    <a:stretch>
                      <a:fillRect/>
                    </a:stretch>
                  </pic:blipFill>
                  <pic:spPr>
                    <a:xfrm>
                      <a:off x="0" y="0"/>
                      <a:ext cx="5230495" cy="3261360"/>
                    </a:xfrm>
                    <a:prstGeom prst="rect">
                      <a:avLst/>
                    </a:prstGeom>
                  </pic:spPr>
                </pic:pic>
              </a:graphicData>
            </a:graphic>
          </wp:inline>
        </w:drawing>
      </w:r>
      <w:r>
        <w:rPr>
          <w:rFonts w:hint="eastAsia" w:eastAsiaTheme="majorEastAsia"/>
          <w:lang w:eastAsia="zh-CN"/>
        </w:rPr>
        <w:drawing>
          <wp:inline distT="0" distB="0" distL="114300" distR="114300">
            <wp:extent cx="5230495" cy="3260090"/>
            <wp:effectExtent l="0" t="0" r="8255" b="16510"/>
            <wp:docPr id="1" name="图片 1" descr="IMG_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665"/>
                    <pic:cNvPicPr>
                      <a:picLocks noChangeAspect="1"/>
                    </pic:cNvPicPr>
                  </pic:nvPicPr>
                  <pic:blipFill>
                    <a:blip r:embed="rId5"/>
                    <a:stretch>
                      <a:fillRect/>
                    </a:stretch>
                  </pic:blipFill>
                  <pic:spPr>
                    <a:xfrm>
                      <a:off x="0" y="0"/>
                      <a:ext cx="5230495" cy="326009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iZWNlNjI5NjhmYmMzNWM2ZmZjZGVlNjMwYTE1ZWQifQ=="/>
  </w:docVars>
  <w:rsids>
    <w:rsidRoot w:val="257102AC"/>
    <w:rsid w:val="0365214C"/>
    <w:rsid w:val="257102AC"/>
    <w:rsid w:val="65A5152F"/>
    <w:rsid w:val="795B3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ajorEastAsia"/>
      <w:color w:val="auto"/>
      <w:kern w:val="2"/>
      <w:sz w:val="44"/>
      <w:szCs w:val="4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203</Words>
  <Characters>208</Characters>
  <Lines>0</Lines>
  <Paragraphs>0</Paragraphs>
  <TotalTime>1</TotalTime>
  <ScaleCrop>false</ScaleCrop>
  <LinksUpToDate>false</LinksUpToDate>
  <CharactersWithSpaces>208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2023-05-02T01:14:00Z</dcterms:created>
  <dc:creator>老钟医</dc:creator>
  <cp:lastModifiedBy>米健国</cp:lastModifiedBy>
  <dcterms:modified xsi:type="dcterms:W3CDTF">2023-05-30T04:44:57Z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32C183ACCBC24E9F8A4144A57C550B40_11</vt:lpwstr>
  </property>
</Properties>
</file>